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5A5" w:rsidRDefault="00BC45A5" w:rsidP="00BC45A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BC45A5" w:rsidRDefault="00BC45A5" w:rsidP="00BC45A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BC45A5" w:rsidRDefault="00BC45A5" w:rsidP="00BC45A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NOCRICH</w:t>
      </w:r>
    </w:p>
    <w:p w:rsidR="0029204D" w:rsidRDefault="0029204D" w:rsidP="002920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C45A5" w:rsidRDefault="00BC45A5" w:rsidP="002920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hAnsi="Times New Roman"/>
          <w:b/>
          <w:sz w:val="28"/>
          <w:szCs w:val="28"/>
        </w:rPr>
        <w:t>PROIECT DE HOTĂRÂRE</w:t>
      </w:r>
    </w:p>
    <w:p w:rsidR="00BC45A5" w:rsidRPr="001C1622" w:rsidRDefault="00BC45A5" w:rsidP="00BC45A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</w:pPr>
      <w:r w:rsidRPr="001C1622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privind scutirea de la plata impozitului pe </w:t>
      </w:r>
      <w:proofErr w:type="spellStart"/>
      <w:r w:rsidRPr="001C1622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cladiri</w:t>
      </w:r>
      <w:proofErr w:type="spellEnd"/>
      <w:r w:rsidRPr="001C1622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si teren datorat pentru anul </w:t>
      </w:r>
      <w:r w:rsidR="00550F8E" w:rsidRPr="001C1622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fiscal </w:t>
      </w:r>
      <w:r w:rsidR="00C2620A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20</w:t>
      </w:r>
      <w:r w:rsidR="001A53FA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20</w:t>
      </w:r>
      <w:r w:rsidR="00746482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de</w:t>
      </w:r>
      <w:r w:rsidR="00EF3607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</w:t>
      </w:r>
      <w:proofErr w:type="spellStart"/>
      <w:r w:rsidR="00746482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catre</w:t>
      </w:r>
      <w:proofErr w:type="spellEnd"/>
      <w:r w:rsidR="00746482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</w:t>
      </w:r>
      <w:proofErr w:type="spellStart"/>
      <w:r w:rsidR="00746482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Asociatia</w:t>
      </w:r>
      <w:proofErr w:type="spellEnd"/>
      <w:r w:rsidRPr="001C1622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</w:t>
      </w:r>
      <w:proofErr w:type="spellStart"/>
      <w:r w:rsidRPr="001C1622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Elijah</w:t>
      </w:r>
      <w:proofErr w:type="spellEnd"/>
      <w:r w:rsidRPr="001C1622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</w:t>
      </w:r>
      <w:proofErr w:type="spellStart"/>
      <w:r w:rsidR="004576C2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Initiativa</w:t>
      </w:r>
      <w:proofErr w:type="spellEnd"/>
      <w:r w:rsidR="004576C2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Sociala Ruth </w:t>
      </w:r>
      <w:proofErr w:type="spellStart"/>
      <w:r w:rsidR="004576C2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Zenkert</w:t>
      </w:r>
      <w:proofErr w:type="spellEnd"/>
      <w:r w:rsidRPr="001C1622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</w:t>
      </w:r>
    </w:p>
    <w:p w:rsidR="00BC45A5" w:rsidRDefault="00BC45A5" w:rsidP="00BC45A5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C1622" w:rsidRDefault="001C1622" w:rsidP="00BC45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C45A5" w:rsidRDefault="00BC45A5" w:rsidP="00BC45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204D">
        <w:rPr>
          <w:rFonts w:ascii="Times New Roman" w:hAnsi="Times New Roman"/>
          <w:sz w:val="24"/>
          <w:szCs w:val="24"/>
        </w:rPr>
        <w:t xml:space="preserve">Visa </w:t>
      </w:r>
      <w:proofErr w:type="spellStart"/>
      <w:r w:rsidRPr="0029204D">
        <w:rPr>
          <w:rFonts w:ascii="Times New Roman" w:hAnsi="Times New Roman"/>
          <w:sz w:val="24"/>
          <w:szCs w:val="24"/>
        </w:rPr>
        <w:t>Ionel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204D">
        <w:rPr>
          <w:rFonts w:ascii="Times New Roman" w:hAnsi="Times New Roman"/>
          <w:sz w:val="24"/>
          <w:szCs w:val="24"/>
        </w:rPr>
        <w:t>primarul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comunei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Nocrich, </w:t>
      </w:r>
      <w:proofErr w:type="spellStart"/>
      <w:r w:rsidRPr="0029204D">
        <w:rPr>
          <w:rFonts w:ascii="Times New Roman" w:hAnsi="Times New Roman"/>
          <w:sz w:val="24"/>
          <w:szCs w:val="24"/>
        </w:rPr>
        <w:t>jud</w:t>
      </w:r>
      <w:proofErr w:type="spellEnd"/>
      <w:r w:rsidRPr="0029204D">
        <w:rPr>
          <w:rFonts w:ascii="Times New Roman" w:hAnsi="Times New Roman"/>
          <w:sz w:val="24"/>
          <w:szCs w:val="24"/>
        </w:rPr>
        <w:t>. Sibiu;</w:t>
      </w:r>
    </w:p>
    <w:p w:rsidR="00746482" w:rsidRPr="0029204D" w:rsidRDefault="00746482" w:rsidP="00BC45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116525"/>
      <w:proofErr w:type="spellStart"/>
      <w:r>
        <w:rPr>
          <w:rFonts w:ascii="Times New Roman" w:hAnsi="Times New Roman"/>
          <w:sz w:val="24"/>
          <w:szCs w:val="24"/>
        </w:rPr>
        <w:t>Tinand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expunere</w:t>
      </w:r>
      <w:proofErr w:type="spellEnd"/>
      <w:r>
        <w:rPr>
          <w:rFonts w:ascii="Times New Roman" w:hAnsi="Times New Roman"/>
          <w:sz w:val="24"/>
          <w:szCs w:val="24"/>
        </w:rPr>
        <w:t xml:space="preserve"> de motive a </w:t>
      </w:r>
      <w:proofErr w:type="spellStart"/>
      <w:r>
        <w:rPr>
          <w:rFonts w:ascii="Times New Roman" w:hAnsi="Times New Roman"/>
          <w:sz w:val="24"/>
          <w:szCs w:val="24"/>
        </w:rPr>
        <w:t>primarului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Nocrich;</w:t>
      </w:r>
    </w:p>
    <w:p w:rsidR="00BC45A5" w:rsidRPr="0029204D" w:rsidRDefault="00BC45A5" w:rsidP="00BC45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proofErr w:type="spellStart"/>
      <w:r w:rsidRPr="0029204D">
        <w:rPr>
          <w:rFonts w:ascii="Times New Roman" w:hAnsi="Times New Roman"/>
          <w:sz w:val="24"/>
          <w:szCs w:val="24"/>
        </w:rPr>
        <w:t>Avand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29204D">
        <w:rPr>
          <w:rFonts w:ascii="Times New Roman" w:hAnsi="Times New Roman"/>
          <w:sz w:val="24"/>
          <w:szCs w:val="24"/>
        </w:rPr>
        <w:t>baza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referatul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2A73">
        <w:rPr>
          <w:rFonts w:ascii="Times New Roman" w:hAnsi="Times New Roman"/>
          <w:sz w:val="24"/>
          <w:szCs w:val="24"/>
        </w:rPr>
        <w:t>secretarului</w:t>
      </w:r>
      <w:proofErr w:type="spellEnd"/>
      <w:r w:rsidR="003B2A73">
        <w:rPr>
          <w:rFonts w:ascii="Times New Roman" w:hAnsi="Times New Roman"/>
          <w:sz w:val="24"/>
          <w:szCs w:val="24"/>
        </w:rPr>
        <w:t xml:space="preserve"> general </w:t>
      </w:r>
      <w:bookmarkStart w:id="1" w:name="_GoBack"/>
      <w:bookmarkEnd w:id="1"/>
      <w:r w:rsidRPr="0029204D">
        <w:rPr>
          <w:rFonts w:ascii="Times New Roman" w:hAnsi="Times New Roman"/>
          <w:sz w:val="24"/>
          <w:szCs w:val="24"/>
        </w:rPr>
        <w:t xml:space="preserve">din </w:t>
      </w:r>
      <w:proofErr w:type="spellStart"/>
      <w:r w:rsidRPr="0029204D">
        <w:rPr>
          <w:rFonts w:ascii="Times New Roman" w:hAnsi="Times New Roman"/>
          <w:sz w:val="24"/>
          <w:szCs w:val="24"/>
        </w:rPr>
        <w:t>cadrul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Primariei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Comunei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Nocrich, nr. </w:t>
      </w:r>
      <w:r w:rsidR="003B2A73">
        <w:rPr>
          <w:rFonts w:ascii="Times New Roman" w:hAnsi="Times New Roman"/>
          <w:sz w:val="24"/>
          <w:szCs w:val="24"/>
        </w:rPr>
        <w:t>7747</w:t>
      </w:r>
      <w:r w:rsidR="00184C0C">
        <w:rPr>
          <w:rFonts w:ascii="Times New Roman" w:hAnsi="Times New Roman"/>
          <w:sz w:val="24"/>
          <w:szCs w:val="24"/>
        </w:rPr>
        <w:t xml:space="preserve"> </w:t>
      </w:r>
      <w:r w:rsidRPr="0029204D">
        <w:rPr>
          <w:rFonts w:ascii="Times New Roman" w:hAnsi="Times New Roman"/>
          <w:sz w:val="24"/>
          <w:szCs w:val="24"/>
        </w:rPr>
        <w:t xml:space="preserve">din </w:t>
      </w:r>
      <w:r w:rsidR="003B2A73">
        <w:rPr>
          <w:rFonts w:ascii="Times New Roman" w:hAnsi="Times New Roman"/>
          <w:sz w:val="24"/>
          <w:szCs w:val="24"/>
        </w:rPr>
        <w:t>11.12.2019</w:t>
      </w:r>
      <w:r w:rsidRPr="00292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204D">
        <w:rPr>
          <w:rFonts w:ascii="Times New Roman" w:hAnsi="Times New Roman"/>
          <w:sz w:val="24"/>
          <w:szCs w:val="24"/>
        </w:rPr>
        <w:t>prin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care</w:t>
      </w:r>
      <w:r w:rsidR="00746482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746482">
        <w:rPr>
          <w:rFonts w:ascii="Times New Roman" w:hAnsi="Times New Roman"/>
          <w:sz w:val="24"/>
          <w:szCs w:val="24"/>
        </w:rPr>
        <w:t>propune</w:t>
      </w:r>
      <w:proofErr w:type="spellEnd"/>
      <w:r w:rsidR="007464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82">
        <w:rPr>
          <w:rFonts w:ascii="Times New Roman" w:hAnsi="Times New Roman"/>
          <w:sz w:val="24"/>
          <w:szCs w:val="24"/>
        </w:rPr>
        <w:t>analizarea</w:t>
      </w:r>
      <w:proofErr w:type="spellEnd"/>
      <w:r w:rsidR="007464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82">
        <w:rPr>
          <w:rFonts w:ascii="Times New Roman" w:hAnsi="Times New Roman"/>
          <w:sz w:val="24"/>
          <w:szCs w:val="24"/>
        </w:rPr>
        <w:t>cererii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prin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29204D">
        <w:rPr>
          <w:rFonts w:ascii="Times New Roman" w:hAnsi="Times New Roman"/>
          <w:sz w:val="24"/>
          <w:szCs w:val="24"/>
        </w:rPr>
        <w:t>solicita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scutiri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Pr="0029204D">
        <w:rPr>
          <w:rFonts w:ascii="Times New Roman" w:hAnsi="Times New Roman"/>
          <w:sz w:val="24"/>
          <w:szCs w:val="24"/>
        </w:rPr>
        <w:t>plata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impozitelor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pentru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cladiri</w:t>
      </w:r>
      <w:proofErr w:type="spellEnd"/>
      <w:r w:rsidR="007464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82">
        <w:rPr>
          <w:rFonts w:ascii="Times New Roman" w:hAnsi="Times New Roman"/>
          <w:sz w:val="24"/>
          <w:szCs w:val="24"/>
        </w:rPr>
        <w:t>si</w:t>
      </w:r>
      <w:proofErr w:type="spellEnd"/>
      <w:r w:rsidR="007464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82">
        <w:rPr>
          <w:rFonts w:ascii="Times New Roman" w:hAnsi="Times New Roman"/>
          <w:sz w:val="24"/>
          <w:szCs w:val="24"/>
        </w:rPr>
        <w:t>teren</w:t>
      </w:r>
      <w:proofErr w:type="spellEnd"/>
      <w:r w:rsidR="0074648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46482">
        <w:rPr>
          <w:rFonts w:ascii="Times New Roman" w:hAnsi="Times New Roman"/>
          <w:sz w:val="24"/>
          <w:szCs w:val="24"/>
        </w:rPr>
        <w:t>depuse</w:t>
      </w:r>
      <w:proofErr w:type="spellEnd"/>
      <w:r w:rsidR="0074648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746482">
        <w:rPr>
          <w:rFonts w:ascii="Times New Roman" w:hAnsi="Times New Roman"/>
          <w:sz w:val="24"/>
          <w:szCs w:val="24"/>
        </w:rPr>
        <w:t>asociatia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Elijah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="00746482">
        <w:rPr>
          <w:rFonts w:ascii="Times New Roman" w:eastAsia="Times New Roman" w:hAnsi="Times New Roman"/>
          <w:sz w:val="24"/>
          <w:szCs w:val="24"/>
          <w:lang w:val="ro-RO" w:eastAsia="ro-RO"/>
        </w:rPr>
        <w:t>Initiativa</w:t>
      </w:r>
      <w:proofErr w:type="spellEnd"/>
      <w:r w:rsidR="00746482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Sociala Ruth </w:t>
      </w:r>
      <w:proofErr w:type="spellStart"/>
      <w:r w:rsidR="00746482">
        <w:rPr>
          <w:rFonts w:ascii="Times New Roman" w:eastAsia="Times New Roman" w:hAnsi="Times New Roman"/>
          <w:sz w:val="24"/>
          <w:szCs w:val="24"/>
          <w:lang w:val="ro-RO" w:eastAsia="ro-RO"/>
        </w:rPr>
        <w:t>Zenkert</w:t>
      </w:r>
      <w:proofErr w:type="spellEnd"/>
      <w:r w:rsidR="00746482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:rsidR="0029559B" w:rsidRPr="0029204D" w:rsidRDefault="00B921CA" w:rsidP="007F3FB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Avand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vedere prevederile</w:t>
      </w:r>
      <w:r w:rsidR="0029559B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art. </w:t>
      </w:r>
      <w:r w:rsidR="000D2510">
        <w:rPr>
          <w:rFonts w:ascii="Times New Roman" w:eastAsia="Times New Roman" w:hAnsi="Times New Roman"/>
          <w:sz w:val="24"/>
          <w:szCs w:val="24"/>
          <w:lang w:val="ro-RO" w:eastAsia="ro-RO"/>
        </w:rPr>
        <w:t>456 alin. 2 lit. „c” si „d” si art. 464 alin. alin. 2 lit. „d” si lit. „e” din Legea nr. 227/2015</w:t>
      </w:r>
      <w:r w:rsidR="0029559B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privind Codul Fiscal, modificata si completata</w:t>
      </w:r>
    </w:p>
    <w:p w:rsidR="00BC45A5" w:rsidRPr="0029204D" w:rsidRDefault="00BC45A5" w:rsidP="00BC45A5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204D">
        <w:rPr>
          <w:rFonts w:ascii="Times New Roman" w:eastAsia="Times New Roman" w:hAnsi="Times New Roman"/>
          <w:sz w:val="24"/>
          <w:szCs w:val="24"/>
          <w:lang w:val="ro-RO"/>
        </w:rPr>
        <w:t>In temeiul prevederilor ar</w:t>
      </w:r>
      <w:r w:rsidR="0029204D"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t. </w:t>
      </w:r>
      <w:r w:rsidR="001A53FA">
        <w:rPr>
          <w:rFonts w:ascii="Times New Roman" w:eastAsia="Times New Roman" w:hAnsi="Times New Roman"/>
          <w:sz w:val="24"/>
          <w:szCs w:val="24"/>
          <w:lang w:val="ro-RO"/>
        </w:rPr>
        <w:t>129</w:t>
      </w:r>
      <w:r w:rsidR="0029204D"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 alin. 9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, art. </w:t>
      </w:r>
      <w:r w:rsidR="001A53FA">
        <w:rPr>
          <w:rFonts w:ascii="Times New Roman" w:eastAsia="Times New Roman" w:hAnsi="Times New Roman"/>
          <w:sz w:val="24"/>
          <w:szCs w:val="24"/>
          <w:lang w:val="ro-RO"/>
        </w:rPr>
        <w:t>138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 alin. 1 si alin. 2, art. </w:t>
      </w:r>
      <w:r w:rsidR="001A53FA">
        <w:rPr>
          <w:rFonts w:ascii="Times New Roman" w:eastAsia="Times New Roman" w:hAnsi="Times New Roman"/>
          <w:sz w:val="24"/>
          <w:szCs w:val="24"/>
          <w:lang w:val="ro-RO"/>
        </w:rPr>
        <w:t>196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 alin. 1 lit. </w:t>
      </w:r>
      <w:r w:rsidR="001A53FA">
        <w:rPr>
          <w:rFonts w:ascii="Times New Roman" w:eastAsia="Times New Roman" w:hAnsi="Times New Roman"/>
          <w:sz w:val="24"/>
          <w:szCs w:val="24"/>
          <w:lang w:val="ro-RO"/>
        </w:rPr>
        <w:t>„a”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, din </w:t>
      </w:r>
      <w:r w:rsidR="001A53FA">
        <w:rPr>
          <w:rFonts w:ascii="Times New Roman" w:eastAsia="Times New Roman" w:hAnsi="Times New Roman"/>
          <w:sz w:val="24"/>
          <w:szCs w:val="24"/>
          <w:lang w:val="ro-RO"/>
        </w:rPr>
        <w:t>OUG nr. 57/2019 – Codul Administrativ;</w:t>
      </w:r>
    </w:p>
    <w:bookmarkEnd w:id="0"/>
    <w:p w:rsidR="001C1622" w:rsidRDefault="001C1622" w:rsidP="0029204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45A5" w:rsidRPr="0029204D" w:rsidRDefault="00BC45A5" w:rsidP="0029204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204D">
        <w:rPr>
          <w:rFonts w:ascii="Times New Roman" w:hAnsi="Times New Roman"/>
          <w:b/>
          <w:sz w:val="28"/>
          <w:szCs w:val="28"/>
        </w:rPr>
        <w:t>HOTĂRĂ</w:t>
      </w:r>
      <w:r w:rsidR="001A53FA">
        <w:rPr>
          <w:rFonts w:ascii="Times New Roman" w:hAnsi="Times New Roman"/>
          <w:b/>
          <w:sz w:val="28"/>
          <w:szCs w:val="28"/>
        </w:rPr>
        <w:t>ST</w:t>
      </w:r>
      <w:r w:rsidRPr="0029204D">
        <w:rPr>
          <w:rFonts w:ascii="Times New Roman" w:hAnsi="Times New Roman"/>
          <w:b/>
          <w:sz w:val="28"/>
          <w:szCs w:val="28"/>
        </w:rPr>
        <w:t>E:</w:t>
      </w:r>
    </w:p>
    <w:p w:rsidR="00ED2887" w:rsidRPr="0029204D" w:rsidRDefault="00BC45A5" w:rsidP="0029204D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29204D">
        <w:rPr>
          <w:rFonts w:ascii="Times New Roman" w:hAnsi="Times New Roman"/>
          <w:b/>
          <w:sz w:val="24"/>
          <w:szCs w:val="24"/>
        </w:rPr>
        <w:t>Art.1.</w:t>
      </w:r>
      <w:r w:rsidRPr="0029204D">
        <w:rPr>
          <w:rFonts w:ascii="Times New Roman" w:hAnsi="Times New Roman"/>
          <w:sz w:val="24"/>
          <w:szCs w:val="24"/>
        </w:rPr>
        <w:t xml:space="preserve"> Se</w:t>
      </w:r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aproba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scutirea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plata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impozitului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82">
        <w:rPr>
          <w:rFonts w:ascii="Times New Roman" w:hAnsi="Times New Roman"/>
          <w:sz w:val="24"/>
          <w:szCs w:val="24"/>
        </w:rPr>
        <w:t>aferent</w:t>
      </w:r>
      <w:proofErr w:type="spellEnd"/>
      <w:r w:rsidR="007464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82">
        <w:rPr>
          <w:rFonts w:ascii="Times New Roman" w:hAnsi="Times New Roman"/>
          <w:sz w:val="24"/>
          <w:szCs w:val="24"/>
        </w:rPr>
        <w:t>anului</w:t>
      </w:r>
      <w:proofErr w:type="spellEnd"/>
      <w:r w:rsidR="00746482">
        <w:rPr>
          <w:rFonts w:ascii="Times New Roman" w:hAnsi="Times New Roman"/>
          <w:sz w:val="24"/>
          <w:szCs w:val="24"/>
        </w:rPr>
        <w:t xml:space="preserve"> fiscal 20</w:t>
      </w:r>
      <w:r w:rsidR="001A53FA">
        <w:rPr>
          <w:rFonts w:ascii="Times New Roman" w:hAnsi="Times New Roman"/>
          <w:sz w:val="24"/>
          <w:szCs w:val="24"/>
        </w:rPr>
        <w:t>20</w:t>
      </w:r>
      <w:r w:rsidR="00A3160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datorat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clariri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si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teren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catre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hAnsi="Times New Roman"/>
          <w:sz w:val="24"/>
          <w:szCs w:val="24"/>
        </w:rPr>
        <w:t>Asociatia</w:t>
      </w:r>
      <w:proofErr w:type="spellEnd"/>
      <w:r w:rsidR="00ED288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Elijah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Initiativa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Sociala Ruth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Zenkert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</w:t>
      </w:r>
      <w:r w:rsidR="009433DE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cu sediul in Sibiu</w:t>
      </w:r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str. </w:t>
      </w:r>
      <w:proofErr w:type="spellStart"/>
      <w:r w:rsidR="000D2510">
        <w:rPr>
          <w:rFonts w:ascii="Times New Roman" w:eastAsia="Times New Roman" w:hAnsi="Times New Roman"/>
          <w:sz w:val="24"/>
          <w:szCs w:val="24"/>
          <w:lang w:val="ro-RO" w:eastAsia="ro-RO"/>
        </w:rPr>
        <w:t>Justitiei</w:t>
      </w:r>
      <w:proofErr w:type="spellEnd"/>
      <w:r w:rsidR="000D2510">
        <w:rPr>
          <w:rFonts w:ascii="Times New Roman" w:eastAsia="Times New Roman" w:hAnsi="Times New Roman"/>
          <w:sz w:val="24"/>
          <w:szCs w:val="24"/>
          <w:lang w:val="ro-RO" w:eastAsia="ro-RO"/>
        </w:rPr>
        <w:t>, nr. 4</w:t>
      </w:r>
      <w:r w:rsidR="0029204D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, jud. Sibiu,</w:t>
      </w:r>
      <w:r w:rsidR="009433DE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pentr</w:t>
      </w:r>
      <w:r w:rsidR="00EF5F63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u imobilele </w:t>
      </w:r>
      <w:proofErr w:type="spellStart"/>
      <w:r w:rsidR="00EF5F63">
        <w:rPr>
          <w:rFonts w:ascii="Times New Roman" w:eastAsia="Times New Roman" w:hAnsi="Times New Roman"/>
          <w:sz w:val="24"/>
          <w:szCs w:val="24"/>
          <w:lang w:val="ro-RO" w:eastAsia="ro-RO"/>
        </w:rPr>
        <w:t>prevazute</w:t>
      </w:r>
      <w:proofErr w:type="spellEnd"/>
      <w:r w:rsidR="00EF5F63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anexa nr. 1</w:t>
      </w:r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la prezenta </w:t>
      </w:r>
      <w:proofErr w:type="spellStart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hotarare</w:t>
      </w:r>
      <w:proofErr w:type="spellEnd"/>
      <w:r w:rsidR="00ED2887"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.</w:t>
      </w:r>
    </w:p>
    <w:p w:rsidR="00BC45A5" w:rsidRDefault="00746482" w:rsidP="0029204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2</w:t>
      </w:r>
      <w:r w:rsidR="00BC45A5" w:rsidRPr="0029204D">
        <w:rPr>
          <w:rFonts w:ascii="Times New Roman" w:hAnsi="Times New Roman"/>
          <w:b/>
          <w:sz w:val="24"/>
          <w:szCs w:val="24"/>
        </w:rPr>
        <w:t xml:space="preserve">. </w:t>
      </w:r>
      <w:r w:rsidR="001A53FA" w:rsidRPr="0034237C">
        <w:rPr>
          <w:rFonts w:ascii="Times New Roman" w:hAnsi="Times New Roman"/>
          <w:sz w:val="24"/>
          <w:szCs w:val="24"/>
          <w:lang w:val="ro-RO" w:eastAsia="ro-RO"/>
        </w:rPr>
        <w:t>Prezenta hotărâre poate fi atacată de persoanele îndreptățite, în termenele și condițiile prevăzute de Legea nr.554/2004 privind conte</w:t>
      </w:r>
      <w:r w:rsidR="001A53FA" w:rsidRPr="0034237C">
        <w:rPr>
          <w:rFonts w:ascii="Times New Roman" w:hAnsi="Times New Roman"/>
          <w:sz w:val="24"/>
          <w:szCs w:val="24"/>
          <w:lang w:eastAsia="ro-RO"/>
        </w:rPr>
        <w:t>n</w:t>
      </w:r>
      <w:proofErr w:type="spellStart"/>
      <w:r w:rsidR="001A53FA" w:rsidRPr="0034237C">
        <w:rPr>
          <w:rFonts w:ascii="Times New Roman" w:hAnsi="Times New Roman"/>
          <w:sz w:val="24"/>
          <w:szCs w:val="24"/>
          <w:lang w:val="ro-RO" w:eastAsia="ro-RO"/>
        </w:rPr>
        <w:t>ciosul</w:t>
      </w:r>
      <w:proofErr w:type="spellEnd"/>
      <w:r w:rsidR="001A53FA" w:rsidRPr="0034237C">
        <w:rPr>
          <w:rFonts w:ascii="Times New Roman" w:hAnsi="Times New Roman"/>
          <w:sz w:val="24"/>
          <w:szCs w:val="24"/>
          <w:lang w:val="ro-RO" w:eastAsia="ro-RO"/>
        </w:rPr>
        <w:t xml:space="preserve"> administrativ, cu modificările și completările ulterioare</w:t>
      </w:r>
      <w:r w:rsidR="001A53FA" w:rsidRPr="0034237C">
        <w:rPr>
          <w:rFonts w:ascii="Times New Roman" w:hAnsi="Times New Roman"/>
          <w:sz w:val="24"/>
          <w:szCs w:val="24"/>
          <w:lang w:eastAsia="ro-RO"/>
        </w:rPr>
        <w:t>.</w:t>
      </w:r>
    </w:p>
    <w:p w:rsidR="00EF5F63" w:rsidRPr="0029204D" w:rsidRDefault="00EF5F63" w:rsidP="0029204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C45A5" w:rsidRDefault="00746482" w:rsidP="002920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3</w:t>
      </w:r>
      <w:r w:rsidR="00BC45A5" w:rsidRPr="0029204D">
        <w:rPr>
          <w:rFonts w:ascii="Times New Roman" w:hAnsi="Times New Roman"/>
          <w:b/>
          <w:sz w:val="24"/>
          <w:szCs w:val="24"/>
        </w:rPr>
        <w:t xml:space="preserve">.  </w:t>
      </w:r>
      <w:r w:rsidR="00BC45A5" w:rsidRPr="0029204D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="00BC45A5" w:rsidRPr="0029204D">
        <w:rPr>
          <w:rFonts w:ascii="Times New Roman" w:hAnsi="Times New Roman"/>
          <w:sz w:val="24"/>
          <w:szCs w:val="24"/>
        </w:rPr>
        <w:t>ducerea</w:t>
      </w:r>
      <w:proofErr w:type="spellEnd"/>
      <w:r w:rsidR="00BC45A5" w:rsidRPr="0029204D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BC45A5" w:rsidRPr="0029204D">
        <w:rPr>
          <w:rFonts w:ascii="Times New Roman" w:hAnsi="Times New Roman"/>
          <w:sz w:val="24"/>
          <w:szCs w:val="24"/>
        </w:rPr>
        <w:t>indeplinire</w:t>
      </w:r>
      <w:proofErr w:type="spellEnd"/>
      <w:r w:rsidR="00BC45A5" w:rsidRPr="0029204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BC45A5" w:rsidRPr="0029204D">
        <w:rPr>
          <w:rFonts w:ascii="Times New Roman" w:hAnsi="Times New Roman"/>
          <w:sz w:val="24"/>
          <w:szCs w:val="24"/>
        </w:rPr>
        <w:t>prezentei</w:t>
      </w:r>
      <w:proofErr w:type="spellEnd"/>
      <w:r w:rsidR="00BC45A5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45A5" w:rsidRPr="0029204D">
        <w:rPr>
          <w:rFonts w:ascii="Times New Roman" w:hAnsi="Times New Roman"/>
          <w:sz w:val="24"/>
          <w:szCs w:val="24"/>
        </w:rPr>
        <w:t>hotarari</w:t>
      </w:r>
      <w:proofErr w:type="spellEnd"/>
      <w:r w:rsidR="00BC45A5" w:rsidRPr="0029204D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BC45A5" w:rsidRPr="0029204D">
        <w:rPr>
          <w:rFonts w:ascii="Times New Roman" w:hAnsi="Times New Roman"/>
          <w:sz w:val="24"/>
          <w:szCs w:val="24"/>
        </w:rPr>
        <w:t>in</w:t>
      </w:r>
      <w:r w:rsidR="009433DE" w:rsidRPr="0029204D">
        <w:rPr>
          <w:rFonts w:ascii="Times New Roman" w:hAnsi="Times New Roman"/>
          <w:sz w:val="24"/>
          <w:szCs w:val="24"/>
        </w:rPr>
        <w:t>sarcineaza</w:t>
      </w:r>
      <w:proofErr w:type="spellEnd"/>
      <w:r w:rsidR="00BC45A5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45A5" w:rsidRPr="0029204D">
        <w:rPr>
          <w:rFonts w:ascii="Times New Roman" w:hAnsi="Times New Roman"/>
          <w:sz w:val="24"/>
          <w:szCs w:val="24"/>
        </w:rPr>
        <w:t>inspectorul</w:t>
      </w:r>
      <w:proofErr w:type="spellEnd"/>
      <w:r w:rsidR="00BC45A5" w:rsidRPr="0029204D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BC45A5" w:rsidRPr="0029204D">
        <w:rPr>
          <w:rFonts w:ascii="Times New Roman" w:hAnsi="Times New Roman"/>
          <w:sz w:val="24"/>
          <w:szCs w:val="24"/>
        </w:rPr>
        <w:t>cadul</w:t>
      </w:r>
      <w:proofErr w:type="spellEnd"/>
      <w:r w:rsidR="00BC45A5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45A5" w:rsidRPr="0029204D">
        <w:rPr>
          <w:rFonts w:ascii="Times New Roman" w:hAnsi="Times New Roman"/>
          <w:sz w:val="24"/>
          <w:szCs w:val="24"/>
        </w:rPr>
        <w:t>compartimentului</w:t>
      </w:r>
      <w:proofErr w:type="spellEnd"/>
      <w:r w:rsidR="00BC45A5" w:rsidRPr="0029204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BC45A5" w:rsidRPr="0029204D">
        <w:rPr>
          <w:rFonts w:ascii="Times New Roman" w:hAnsi="Times New Roman"/>
          <w:sz w:val="24"/>
          <w:szCs w:val="24"/>
        </w:rPr>
        <w:t>impozite</w:t>
      </w:r>
      <w:proofErr w:type="spellEnd"/>
      <w:r w:rsidR="00BC45A5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45A5" w:rsidRPr="0029204D">
        <w:rPr>
          <w:rFonts w:ascii="Times New Roman" w:hAnsi="Times New Roman"/>
          <w:sz w:val="24"/>
          <w:szCs w:val="24"/>
        </w:rPr>
        <w:t>si</w:t>
      </w:r>
      <w:proofErr w:type="spellEnd"/>
      <w:r w:rsidR="00BC45A5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45A5" w:rsidRPr="0029204D">
        <w:rPr>
          <w:rFonts w:ascii="Times New Roman" w:hAnsi="Times New Roman"/>
          <w:sz w:val="24"/>
          <w:szCs w:val="24"/>
        </w:rPr>
        <w:t>taxe</w:t>
      </w:r>
      <w:proofErr w:type="spellEnd"/>
      <w:r w:rsidR="00BC45A5" w:rsidRPr="0029204D">
        <w:rPr>
          <w:rFonts w:ascii="Times New Roman" w:hAnsi="Times New Roman"/>
          <w:sz w:val="24"/>
          <w:szCs w:val="24"/>
        </w:rPr>
        <w:t>.</w:t>
      </w:r>
    </w:p>
    <w:p w:rsidR="001A53FA" w:rsidRDefault="001A53FA" w:rsidP="002920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A53FA" w:rsidRPr="0034237C" w:rsidRDefault="001A53FA" w:rsidP="001A53FA">
      <w:pPr>
        <w:pStyle w:val="Titlu5"/>
        <w:ind w:firstLine="720"/>
        <w:rPr>
          <w:sz w:val="24"/>
          <w:lang w:val="ro-RO"/>
        </w:rPr>
      </w:pPr>
      <w:r w:rsidRPr="0034237C">
        <w:rPr>
          <w:b/>
          <w:bCs/>
          <w:sz w:val="24"/>
          <w:szCs w:val="24"/>
          <w:lang w:val="ro-RO"/>
        </w:rPr>
        <w:t xml:space="preserve">Art. </w:t>
      </w:r>
      <w:r>
        <w:rPr>
          <w:b/>
          <w:bCs/>
          <w:sz w:val="24"/>
          <w:szCs w:val="24"/>
          <w:lang w:val="ro-RO"/>
        </w:rPr>
        <w:t>4</w:t>
      </w:r>
      <w:r w:rsidRPr="0034237C">
        <w:rPr>
          <w:b/>
          <w:bCs/>
          <w:sz w:val="24"/>
          <w:szCs w:val="24"/>
          <w:lang w:val="ro-RO"/>
        </w:rPr>
        <w:t>.</w:t>
      </w:r>
      <w:r w:rsidRPr="0034237C">
        <w:rPr>
          <w:sz w:val="24"/>
          <w:szCs w:val="24"/>
          <w:lang w:val="ro-RO"/>
        </w:rPr>
        <w:t xml:space="preserve"> Prin intermediul secretarului comunei Nocrich, prezenta hotărâre se publică pe pagina de internet </w:t>
      </w:r>
      <w:hyperlink r:id="rId6" w:history="1">
        <w:r w:rsidRPr="0034237C">
          <w:rPr>
            <w:sz w:val="24"/>
            <w:szCs w:val="24"/>
            <w:lang w:val="ro-RO"/>
          </w:rPr>
          <w:t>,</w:t>
        </w:r>
      </w:hyperlink>
      <w:r w:rsidRPr="0034237C">
        <w:rPr>
          <w:sz w:val="24"/>
          <w:szCs w:val="24"/>
          <w:lang w:val="ro-RO"/>
        </w:rPr>
        <w:t xml:space="preserve"> se înaintează și se comunică</w:t>
      </w:r>
      <w:r w:rsidRPr="0034237C">
        <w:rPr>
          <w:sz w:val="24"/>
          <w:szCs w:val="24"/>
        </w:rPr>
        <w:t xml:space="preserve"> </w:t>
      </w:r>
      <w:proofErr w:type="spellStart"/>
      <w:r w:rsidRPr="0034237C">
        <w:rPr>
          <w:sz w:val="24"/>
          <w:szCs w:val="24"/>
        </w:rPr>
        <w:t>către</w:t>
      </w:r>
      <w:proofErr w:type="spellEnd"/>
      <w:r w:rsidRPr="0034237C">
        <w:rPr>
          <w:sz w:val="24"/>
          <w:szCs w:val="24"/>
          <w:lang w:val="ro-RO"/>
        </w:rPr>
        <w:t xml:space="preserve">: Prefectul Județului </w:t>
      </w:r>
      <w:proofErr w:type="spellStart"/>
      <w:r w:rsidRPr="0034237C">
        <w:rPr>
          <w:sz w:val="24"/>
          <w:szCs w:val="24"/>
          <w:lang w:val="ro-RO"/>
        </w:rPr>
        <w:t>sibiu</w:t>
      </w:r>
      <w:proofErr w:type="spellEnd"/>
      <w:r w:rsidRPr="0034237C">
        <w:rPr>
          <w:sz w:val="24"/>
          <w:szCs w:val="24"/>
          <w:lang w:val="ro-RO"/>
        </w:rPr>
        <w:t xml:space="preserve">, Primarul comunei Nocrich, dosar </w:t>
      </w:r>
      <w:proofErr w:type="spellStart"/>
      <w:r w:rsidRPr="0034237C">
        <w:rPr>
          <w:sz w:val="24"/>
          <w:szCs w:val="24"/>
          <w:lang w:val="ro-RO"/>
        </w:rPr>
        <w:t>şedinţă</w:t>
      </w:r>
      <w:proofErr w:type="spellEnd"/>
      <w:r w:rsidRPr="0034237C">
        <w:rPr>
          <w:sz w:val="24"/>
          <w:szCs w:val="24"/>
          <w:lang w:val="ro-RO"/>
        </w:rPr>
        <w:t xml:space="preserve"> consiliul local, dosar hotărâri</w:t>
      </w:r>
      <w:r w:rsidRPr="0034237C">
        <w:rPr>
          <w:sz w:val="24"/>
          <w:szCs w:val="24"/>
        </w:rPr>
        <w:t>,</w:t>
      </w:r>
      <w:r w:rsidRPr="0034237C">
        <w:rPr>
          <w:rFonts w:eastAsia="Batang"/>
          <w:bCs/>
          <w:sz w:val="24"/>
          <w:szCs w:val="24"/>
          <w:lang w:val="ro-RO" w:eastAsia="ar-SA"/>
        </w:rPr>
        <w:t xml:space="preserve"> </w:t>
      </w:r>
      <w:proofErr w:type="spellStart"/>
      <w:r w:rsidRPr="0029204D">
        <w:rPr>
          <w:sz w:val="24"/>
          <w:szCs w:val="24"/>
          <w:lang w:val="ro-RO"/>
        </w:rPr>
        <w:t>Elijah</w:t>
      </w:r>
      <w:proofErr w:type="spellEnd"/>
      <w:r w:rsidRPr="0029204D">
        <w:rPr>
          <w:sz w:val="24"/>
          <w:szCs w:val="24"/>
          <w:lang w:val="ro-RO"/>
        </w:rPr>
        <w:t xml:space="preserve"> </w:t>
      </w:r>
      <w:proofErr w:type="spellStart"/>
      <w:r w:rsidRPr="0029204D">
        <w:rPr>
          <w:sz w:val="24"/>
          <w:szCs w:val="24"/>
          <w:lang w:val="ro-RO"/>
        </w:rPr>
        <w:t>Initiativa</w:t>
      </w:r>
      <w:proofErr w:type="spellEnd"/>
      <w:r w:rsidRPr="0029204D">
        <w:rPr>
          <w:sz w:val="24"/>
          <w:szCs w:val="24"/>
          <w:lang w:val="ro-RO"/>
        </w:rPr>
        <w:t xml:space="preserve"> Sociala Ruth </w:t>
      </w:r>
      <w:proofErr w:type="spellStart"/>
      <w:r w:rsidRPr="0029204D">
        <w:rPr>
          <w:sz w:val="24"/>
          <w:szCs w:val="24"/>
          <w:lang w:val="ro-RO"/>
        </w:rPr>
        <w:t>Zenkert</w:t>
      </w:r>
      <w:proofErr w:type="spellEnd"/>
      <w:r>
        <w:rPr>
          <w:sz w:val="24"/>
          <w:szCs w:val="24"/>
        </w:rPr>
        <w:t xml:space="preserve"> </w:t>
      </w:r>
      <w:r w:rsidRPr="0034237C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compartimentului</w:t>
      </w:r>
      <w:proofErr w:type="spellEnd"/>
      <w:r>
        <w:rPr>
          <w:sz w:val="24"/>
          <w:szCs w:val="24"/>
        </w:rPr>
        <w:t xml:space="preserve"> Taxe si </w:t>
      </w:r>
      <w:proofErr w:type="spellStart"/>
      <w:r>
        <w:rPr>
          <w:sz w:val="24"/>
          <w:szCs w:val="24"/>
        </w:rPr>
        <w:t>Impozite</w:t>
      </w:r>
      <w:proofErr w:type="spellEnd"/>
      <w:r>
        <w:rPr>
          <w:sz w:val="24"/>
          <w:szCs w:val="24"/>
        </w:rPr>
        <w:t xml:space="preserve"> Locale Nocrich.</w:t>
      </w:r>
    </w:p>
    <w:p w:rsidR="001A53FA" w:rsidRDefault="001A53FA" w:rsidP="001A53F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A53FA" w:rsidRPr="0029204D" w:rsidRDefault="001A53FA" w:rsidP="002920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C1622" w:rsidRDefault="001C1622" w:rsidP="00EF5F63">
      <w:pPr>
        <w:jc w:val="right"/>
        <w:rPr>
          <w:rFonts w:ascii="Times New Roman" w:hAnsi="Times New Roman"/>
          <w:b/>
          <w:sz w:val="24"/>
          <w:szCs w:val="24"/>
        </w:rPr>
      </w:pPr>
    </w:p>
    <w:p w:rsidR="00BC45A5" w:rsidRPr="0029204D" w:rsidRDefault="0029204D" w:rsidP="001C1622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la Nocrich in data de </w:t>
      </w:r>
      <w:r w:rsidR="001A53FA">
        <w:rPr>
          <w:rFonts w:ascii="Times New Roman" w:hAnsi="Times New Roman"/>
          <w:b/>
          <w:sz w:val="24"/>
          <w:szCs w:val="24"/>
        </w:rPr>
        <w:t>11.12.2019</w:t>
      </w:r>
    </w:p>
    <w:p w:rsidR="001C1622" w:rsidRDefault="0029204D" w:rsidP="001C16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</w:t>
      </w:r>
    </w:p>
    <w:p w:rsidR="001C1622" w:rsidRPr="001C1622" w:rsidRDefault="001C1622" w:rsidP="001C1622">
      <w:pPr>
        <w:ind w:firstLine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1C1622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001C1622">
        <w:rPr>
          <w:rFonts w:ascii="Times New Roman" w:hAnsi="Times New Roman"/>
          <w:b/>
          <w:sz w:val="24"/>
          <w:szCs w:val="24"/>
          <w:lang w:val="ro-RO"/>
        </w:rPr>
        <w:t xml:space="preserve">      Inițiator,</w:t>
      </w:r>
      <w:r w:rsidRPr="001C1622">
        <w:rPr>
          <w:rFonts w:ascii="Times New Roman" w:hAnsi="Times New Roman"/>
          <w:b/>
          <w:sz w:val="24"/>
          <w:szCs w:val="24"/>
          <w:lang w:val="ro-RO"/>
        </w:rPr>
        <w:tab/>
      </w:r>
      <w:r w:rsidRPr="001C1622">
        <w:rPr>
          <w:rFonts w:ascii="Times New Roman" w:hAnsi="Times New Roman"/>
          <w:b/>
          <w:sz w:val="24"/>
          <w:szCs w:val="24"/>
          <w:lang w:val="ro-RO"/>
        </w:rPr>
        <w:tab/>
      </w:r>
      <w:r w:rsidRPr="001C1622">
        <w:rPr>
          <w:rFonts w:ascii="Times New Roman" w:hAnsi="Times New Roman"/>
          <w:b/>
          <w:sz w:val="24"/>
          <w:szCs w:val="24"/>
          <w:lang w:val="ro-RO"/>
        </w:rPr>
        <w:tab/>
      </w:r>
      <w:r w:rsidRPr="001C1622">
        <w:rPr>
          <w:rFonts w:ascii="Times New Roman" w:hAnsi="Times New Roman"/>
          <w:b/>
          <w:sz w:val="24"/>
          <w:szCs w:val="24"/>
          <w:lang w:val="ro-RO"/>
        </w:rPr>
        <w:tab/>
        <w:t xml:space="preserve">                         Vizat Secretar,</w:t>
      </w:r>
    </w:p>
    <w:p w:rsidR="001C1622" w:rsidRPr="001C1622" w:rsidRDefault="001C1622" w:rsidP="001C1622">
      <w:pPr>
        <w:ind w:firstLine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1C1622">
        <w:rPr>
          <w:rFonts w:ascii="Times New Roman" w:hAnsi="Times New Roman"/>
          <w:sz w:val="24"/>
          <w:szCs w:val="24"/>
          <w:lang w:val="ro-RO"/>
        </w:rPr>
        <w:t xml:space="preserve">    Primar: Visa Ionel       </w:t>
      </w:r>
      <w:r w:rsidRPr="001C1622">
        <w:rPr>
          <w:rFonts w:ascii="Times New Roman" w:hAnsi="Times New Roman"/>
          <w:sz w:val="24"/>
          <w:szCs w:val="24"/>
          <w:lang w:val="ro-RO"/>
        </w:rPr>
        <w:tab/>
      </w:r>
      <w:r w:rsidRPr="001C1622">
        <w:rPr>
          <w:rFonts w:ascii="Times New Roman" w:hAnsi="Times New Roman"/>
          <w:sz w:val="24"/>
          <w:szCs w:val="24"/>
          <w:lang w:val="ro-RO"/>
        </w:rPr>
        <w:tab/>
      </w:r>
      <w:r w:rsidRPr="001C1622">
        <w:rPr>
          <w:rFonts w:ascii="Times New Roman" w:hAnsi="Times New Roman"/>
          <w:sz w:val="24"/>
          <w:szCs w:val="24"/>
          <w:lang w:val="ro-RO"/>
        </w:rPr>
        <w:tab/>
        <w:t xml:space="preserve">                  </w:t>
      </w:r>
      <w:proofErr w:type="spellStart"/>
      <w:r w:rsidR="001A53FA">
        <w:rPr>
          <w:rFonts w:ascii="Times New Roman" w:hAnsi="Times New Roman"/>
          <w:sz w:val="24"/>
          <w:szCs w:val="24"/>
          <w:lang w:val="ro-RO"/>
        </w:rPr>
        <w:t>Mihestean</w:t>
      </w:r>
      <w:proofErr w:type="spellEnd"/>
      <w:r w:rsidR="001A53FA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1C1622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1C1622">
        <w:rPr>
          <w:rFonts w:ascii="Times New Roman" w:hAnsi="Times New Roman"/>
          <w:sz w:val="24"/>
          <w:szCs w:val="24"/>
          <w:lang w:val="ro-RO"/>
        </w:rPr>
        <w:t>Dalma</w:t>
      </w:r>
      <w:proofErr w:type="spellEnd"/>
      <w:r w:rsidRPr="001C1622">
        <w:rPr>
          <w:rFonts w:ascii="Times New Roman" w:hAnsi="Times New Roman"/>
          <w:sz w:val="24"/>
          <w:szCs w:val="24"/>
          <w:lang w:val="ro-RO"/>
        </w:rPr>
        <w:t xml:space="preserve"> - </w:t>
      </w:r>
      <w:proofErr w:type="spellStart"/>
      <w:r w:rsidRPr="001C1622">
        <w:rPr>
          <w:rFonts w:ascii="Times New Roman" w:hAnsi="Times New Roman"/>
          <w:sz w:val="24"/>
          <w:szCs w:val="24"/>
          <w:lang w:val="ro-RO"/>
        </w:rPr>
        <w:t>Erjsebet</w:t>
      </w:r>
      <w:proofErr w:type="spellEnd"/>
    </w:p>
    <w:p w:rsidR="000D2510" w:rsidRDefault="000D2510" w:rsidP="001C1622">
      <w:pPr>
        <w:rPr>
          <w:rFonts w:ascii="Times New Roman" w:hAnsi="Times New Roman"/>
          <w:b/>
          <w:sz w:val="24"/>
          <w:szCs w:val="24"/>
        </w:rPr>
      </w:pPr>
    </w:p>
    <w:p w:rsidR="00746482" w:rsidRDefault="00746482" w:rsidP="001A53FA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46482" w:rsidRDefault="00746482" w:rsidP="004576C2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46482" w:rsidRDefault="00746482" w:rsidP="004576C2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9204D" w:rsidRDefault="00EF5F63" w:rsidP="004576C2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Anexa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nr. 1</w:t>
      </w:r>
      <w:r w:rsidR="0029204D">
        <w:rPr>
          <w:rFonts w:ascii="Times New Roman" w:hAnsi="Times New Roman"/>
          <w:b/>
          <w:sz w:val="24"/>
          <w:szCs w:val="24"/>
        </w:rPr>
        <w:t xml:space="preserve"> la PH</w:t>
      </w:r>
    </w:p>
    <w:p w:rsidR="00E67D6B" w:rsidRPr="004576C2" w:rsidRDefault="0029204D" w:rsidP="004576C2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bookmarkStart w:id="2" w:name="_Hlk1116585"/>
      <w:proofErr w:type="spellStart"/>
      <w:r>
        <w:rPr>
          <w:rFonts w:ascii="Times New Roman" w:hAnsi="Times New Roman"/>
          <w:b/>
          <w:sz w:val="24"/>
          <w:szCs w:val="24"/>
        </w:rPr>
        <w:t>Imobilele</w:t>
      </w:r>
      <w:proofErr w:type="spellEnd"/>
      <w:r w:rsidR="00E67D6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cladiri</w:t>
      </w:r>
      <w:proofErr w:type="spellEnd"/>
      <w:r w:rsidR="00E67D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si</w:t>
      </w:r>
      <w:proofErr w:type="spellEnd"/>
      <w:r w:rsidR="00E67D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teren</w:t>
      </w:r>
      <w:proofErr w:type="spellEnd"/>
      <w:r w:rsidR="00A3160B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67D6B">
        <w:rPr>
          <w:rFonts w:ascii="Times New Roman" w:hAnsi="Times New Roman"/>
          <w:b/>
          <w:sz w:val="24"/>
          <w:szCs w:val="24"/>
        </w:rPr>
        <w:t xml:space="preserve">situate pe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raza</w:t>
      </w:r>
      <w:proofErr w:type="spellEnd"/>
      <w:r w:rsidR="00E67D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comunei</w:t>
      </w:r>
      <w:proofErr w:type="spellEnd"/>
      <w:r w:rsidR="00E67D6B">
        <w:rPr>
          <w:rFonts w:ascii="Times New Roman" w:hAnsi="Times New Roman"/>
          <w:b/>
          <w:sz w:val="24"/>
          <w:szCs w:val="24"/>
        </w:rPr>
        <w:t xml:space="preserve"> Nocrich</w:t>
      </w:r>
      <w:r w:rsidR="00A3160B">
        <w:rPr>
          <w:rFonts w:ascii="Times New Roman" w:hAnsi="Times New Roman"/>
          <w:b/>
          <w:sz w:val="24"/>
          <w:szCs w:val="24"/>
        </w:rPr>
        <w:t>,</w:t>
      </w:r>
      <w:r w:rsidR="00E67D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pe</w:t>
      </w:r>
      <w:r w:rsidR="00A3160B">
        <w:rPr>
          <w:rFonts w:ascii="Times New Roman" w:hAnsi="Times New Roman"/>
          <w:b/>
          <w:sz w:val="24"/>
          <w:szCs w:val="24"/>
        </w:rPr>
        <w:t>ntru</w:t>
      </w:r>
      <w:proofErr w:type="spellEnd"/>
      <w:r w:rsidR="00E67D6B">
        <w:rPr>
          <w:rFonts w:ascii="Times New Roman" w:hAnsi="Times New Roman"/>
          <w:b/>
          <w:sz w:val="24"/>
          <w:szCs w:val="24"/>
        </w:rPr>
        <w:t xml:space="preserve"> care nu se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datoreaza</w:t>
      </w:r>
      <w:proofErr w:type="spellEnd"/>
      <w:r w:rsidR="00E67D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impozit</w:t>
      </w:r>
      <w:r w:rsidR="00A3160B">
        <w:rPr>
          <w:rFonts w:ascii="Times New Roman" w:hAnsi="Times New Roman"/>
          <w:b/>
          <w:sz w:val="24"/>
          <w:szCs w:val="24"/>
        </w:rPr>
        <w:t>ul</w:t>
      </w:r>
      <w:proofErr w:type="spellEnd"/>
      <w:r w:rsidR="00A316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D2510">
        <w:rPr>
          <w:rFonts w:ascii="Times New Roman" w:hAnsi="Times New Roman"/>
          <w:b/>
          <w:sz w:val="24"/>
          <w:szCs w:val="24"/>
        </w:rPr>
        <w:t>aferent</w:t>
      </w:r>
      <w:proofErr w:type="spellEnd"/>
      <w:r w:rsidR="000D251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D2510">
        <w:rPr>
          <w:rFonts w:ascii="Times New Roman" w:hAnsi="Times New Roman"/>
          <w:b/>
          <w:sz w:val="24"/>
          <w:szCs w:val="24"/>
        </w:rPr>
        <w:t>anului</w:t>
      </w:r>
      <w:proofErr w:type="spellEnd"/>
      <w:r w:rsidR="000D2510">
        <w:rPr>
          <w:rFonts w:ascii="Times New Roman" w:hAnsi="Times New Roman"/>
          <w:b/>
          <w:sz w:val="24"/>
          <w:szCs w:val="24"/>
        </w:rPr>
        <w:t xml:space="preserve"> fiscal 20</w:t>
      </w:r>
      <w:r w:rsidR="001A53FA">
        <w:rPr>
          <w:rFonts w:ascii="Times New Roman" w:hAnsi="Times New Roman"/>
          <w:b/>
          <w:sz w:val="24"/>
          <w:szCs w:val="24"/>
        </w:rPr>
        <w:t>20</w:t>
      </w:r>
      <w:r w:rsidR="00A3160B">
        <w:rPr>
          <w:rFonts w:ascii="Times New Roman" w:hAnsi="Times New Roman"/>
          <w:b/>
          <w:sz w:val="24"/>
          <w:szCs w:val="24"/>
        </w:rPr>
        <w:t>,</w:t>
      </w:r>
      <w:r w:rsidR="00E67D6B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="00E67D6B">
        <w:rPr>
          <w:rFonts w:ascii="Times New Roman" w:hAnsi="Times New Roman"/>
          <w:b/>
          <w:sz w:val="24"/>
          <w:szCs w:val="24"/>
        </w:rPr>
        <w:t>catre</w:t>
      </w:r>
      <w:proofErr w:type="spellEnd"/>
      <w:r w:rsidR="00E67D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7D6B" w:rsidRPr="00E67D6B">
        <w:rPr>
          <w:rFonts w:ascii="Times New Roman" w:hAnsi="Times New Roman"/>
          <w:b/>
          <w:sz w:val="24"/>
          <w:szCs w:val="24"/>
        </w:rPr>
        <w:t>Asociatia</w:t>
      </w:r>
      <w:proofErr w:type="spellEnd"/>
      <w:r w:rsidR="00E67D6B" w:rsidRPr="00E67D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7D6B" w:rsidRPr="00E67D6B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Elijah</w:t>
      </w:r>
      <w:proofErr w:type="spellEnd"/>
      <w:r w:rsidR="00E67D6B" w:rsidRPr="00E67D6B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</w:t>
      </w:r>
      <w:proofErr w:type="spellStart"/>
      <w:r w:rsidR="00E67D6B" w:rsidRPr="00E67D6B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Initiativa</w:t>
      </w:r>
      <w:proofErr w:type="spellEnd"/>
      <w:r w:rsidR="00E67D6B" w:rsidRPr="00E67D6B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Sociala Ruth </w:t>
      </w:r>
      <w:proofErr w:type="spellStart"/>
      <w:r w:rsidR="00E67D6B" w:rsidRPr="00E67D6B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Zenkert</w:t>
      </w:r>
      <w:proofErr w:type="spellEnd"/>
      <w:r w:rsidR="00E67D6B" w:rsidRPr="00E67D6B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, cu sediul in Sibiu, str. </w:t>
      </w:r>
      <w:proofErr w:type="spellStart"/>
      <w:r w:rsidR="000D2510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Justitiei</w:t>
      </w:r>
      <w:proofErr w:type="spellEnd"/>
      <w:r w:rsidR="000D2510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, nr. 4</w:t>
      </w:r>
      <w:r w:rsidR="00E67D6B" w:rsidRPr="00E67D6B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, jud. Sibiu</w:t>
      </w:r>
    </w:p>
    <w:p w:rsidR="001A53FA" w:rsidRPr="006E69B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217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Carlo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”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imobil in care locuiesc voluntar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i care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intreprind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munca sociala cu copii si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adultii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din sat:</w:t>
      </w:r>
    </w:p>
    <w:p w:rsidR="001A53FA" w:rsidRPr="006E69BA" w:rsidRDefault="001A53FA" w:rsidP="001A53FA">
      <w:pPr>
        <w:pStyle w:val="Listparagraf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Ateliere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tamplarie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brutarie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vederea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dobandirii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deprinderilor profesionale si formarii tinerilor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marginalizati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din comunitate;</w:t>
      </w:r>
    </w:p>
    <w:p w:rsidR="001A53FA" w:rsidRDefault="001A53FA" w:rsidP="001A53FA">
      <w:pPr>
        <w:pStyle w:val="Listparagraf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O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incapere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pentru sediul administrativ si contabilitate.</w:t>
      </w:r>
    </w:p>
    <w:p w:rsidR="001A53FA" w:rsidRPr="006E69B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257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Stella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Matutina”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centrul de formare,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domeniile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bucatarie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menaj in scopul de a ghida tinerii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marginalizati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:rsidR="001A53FA" w:rsidRPr="00FE7CBB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258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Stella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Matutina”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– dormitoare voluntari</w:t>
      </w:r>
    </w:p>
    <w:p w:rsidR="001A53FA" w:rsidRPr="006E69B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Comuna Nocrich, sat Hosman, nr. 225 „Casa Petru”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– locuiesc voluntari si profesori de muzica care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intreprind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sociale cu copiii.</w:t>
      </w:r>
    </w:p>
    <w:p w:rsidR="001A53FA" w:rsidRPr="006E69B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247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Sonja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scoala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muzica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muzicale cu si pentru copiii din sat.</w:t>
      </w:r>
    </w:p>
    <w:p w:rsidR="001A53FA" w:rsidRPr="006E69B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257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Stella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Matutina”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centrul de formare,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domeniile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bucatarie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menaj in scopul de a ghida tinerii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marginalizati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:rsidR="001A53FA" w:rsidRPr="006E69B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258 „Casa Maria”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locuiesc pedagogi sociali care ajuta la integrarea si evitarea abandonului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scolari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tineri din familii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fara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posibilitati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materiale;</w:t>
      </w:r>
    </w:p>
    <w:p w:rsidR="001A53FA" w:rsidRPr="006E69B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7 „Casa Eva”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cultivarea legumelor cu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gospodarie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private, de producere de bunuri destinate consumului propriu;</w:t>
      </w:r>
    </w:p>
    <w:p w:rsidR="001A53FA" w:rsidRPr="006E69B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44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Corb”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cu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–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olarit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vederea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dobandirii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deprinderilor profesionale si formarii tinerilor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marginalizati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din comunitate;</w:t>
      </w:r>
    </w:p>
    <w:p w:rsidR="001A53FA" w:rsidRPr="006E69B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44 „Casa Corb”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atelier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tesatorie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–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tesut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covoare;</w:t>
      </w:r>
    </w:p>
    <w:p w:rsidR="001A53FA" w:rsidRPr="006E69B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70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Erika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locuieste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o familie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nevoiasa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la care nu se percepe chirie;</w:t>
      </w:r>
    </w:p>
    <w:p w:rsidR="001A53FA" w:rsidRPr="006E69B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77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Habakuk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sociale si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after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school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copii din sat care provin din familii defavorizate si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fara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posibilitati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materiale;</w:t>
      </w:r>
    </w:p>
    <w:p w:rsidR="001A53FA" w:rsidRPr="006E69B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sta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134 (130 – 131) „Casa Paul”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cultivarea legumelor cu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gospodarie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private, de producere de bunuri destinate consumului propriu;</w:t>
      </w:r>
    </w:p>
    <w:p w:rsidR="001A53FA" w:rsidRPr="006E69B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Hosman, nr. 203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Sarepta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locuieste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o familie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saraca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multi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copii de la care nu se percepe chirie;</w:t>
      </w:r>
    </w:p>
    <w:p w:rsidR="001A53FA" w:rsidRPr="006E69B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134 „Casa Ursula”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dormitoare voluntari care ajuta si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sprijna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copiii din familiile defavorizate din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comunitatile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unde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:rsidR="001A53FA" w:rsidRPr="006E69B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188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„Casa Stephan” 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– depozitarea ajutoarelor;</w:t>
      </w:r>
    </w:p>
    <w:p w:rsidR="001A53FA" w:rsidRPr="006E69B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322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Silman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”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terenul aferent</w:t>
      </w:r>
    </w:p>
    <w:p w:rsidR="001A53FA" w:rsidRPr="006E69BA" w:rsidRDefault="001A53FA" w:rsidP="001A53FA">
      <w:pPr>
        <w:pStyle w:val="Listparagraf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Gospodarie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pentru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cresterea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animalelor si cultivarea legumelor cu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gospodarie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private, de producere de bunuri destinate consumului propriu;</w:t>
      </w:r>
    </w:p>
    <w:p w:rsidR="001A53FA" w:rsidRPr="006E69BA" w:rsidRDefault="001A53FA" w:rsidP="001A53FA">
      <w:pPr>
        <w:pStyle w:val="Listparagraf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lastRenderedPageBreak/>
        <w:t xml:space="preserve">Scopul este de 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invata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tinerii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marginalizati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 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intretina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singuri o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gospodarie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:rsidR="001A53F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Com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una Nocrich, sat Hosman, nr. 131 – casa de piatra nelocuita;</w:t>
      </w:r>
    </w:p>
    <w:p w:rsidR="001A53F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321 „Casa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Billmenz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” cu terenul aferent unde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locuieste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o familie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saraca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multi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copii;</w:t>
      </w:r>
    </w:p>
    <w:p w:rsidR="001A53F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Nocrich, nr. F.N. , Centrul Social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Susanna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unde se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sociale si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after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school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copii din sat care provin din familii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defavoriztae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fara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posibilitati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materiale.</w:t>
      </w:r>
    </w:p>
    <w:p w:rsidR="001A53F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105043 + 105046, 4000 mp;</w:t>
      </w:r>
    </w:p>
    <w:p w:rsidR="001A53F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150, 2000 mp;</w:t>
      </w:r>
    </w:p>
    <w:p w:rsidR="001A53F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100968, 2781mp.</w:t>
      </w:r>
    </w:p>
    <w:p w:rsidR="001A53F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106988, 1000 mp;</w:t>
      </w:r>
    </w:p>
    <w:p w:rsidR="001A53F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107006, 4.600mp;</w:t>
      </w:r>
    </w:p>
    <w:p w:rsidR="001A53F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106936, 2500 mp;</w:t>
      </w:r>
    </w:p>
    <w:p w:rsidR="001A53F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102414, 30.000 mp;</w:t>
      </w:r>
    </w:p>
    <w:p w:rsidR="001A53F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102407, 12.000 mp;</w:t>
      </w:r>
    </w:p>
    <w:p w:rsidR="001A53F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102399, 20.400 mp;</w:t>
      </w:r>
    </w:p>
    <w:p w:rsidR="001A53F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102398, 1400 mp;</w:t>
      </w:r>
    </w:p>
    <w:p w:rsidR="001A53F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105196, 1.200 mp;</w:t>
      </w:r>
    </w:p>
    <w:p w:rsidR="001A53F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 cadastral 104281, 3.400 mp.</w:t>
      </w:r>
    </w:p>
    <w:p w:rsidR="001A53FA" w:rsidRDefault="001A53FA" w:rsidP="001A53F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</w:p>
    <w:p w:rsidR="008D6841" w:rsidRPr="0029204D" w:rsidRDefault="008D6841" w:rsidP="008D6841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la Nocrich in data de </w:t>
      </w:r>
      <w:r w:rsidR="001A53FA">
        <w:rPr>
          <w:rFonts w:ascii="Times New Roman" w:hAnsi="Times New Roman"/>
          <w:b/>
          <w:sz w:val="24"/>
          <w:szCs w:val="24"/>
        </w:rPr>
        <w:t>11.12.2019</w:t>
      </w:r>
    </w:p>
    <w:p w:rsidR="008D6841" w:rsidRDefault="008D6841" w:rsidP="008D68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</w:t>
      </w:r>
    </w:p>
    <w:p w:rsidR="008D6841" w:rsidRPr="001C1622" w:rsidRDefault="008D6841" w:rsidP="008D6841">
      <w:pPr>
        <w:ind w:firstLine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1C1622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001C1622">
        <w:rPr>
          <w:rFonts w:ascii="Times New Roman" w:hAnsi="Times New Roman"/>
          <w:b/>
          <w:sz w:val="24"/>
          <w:szCs w:val="24"/>
          <w:lang w:val="ro-RO"/>
        </w:rPr>
        <w:t xml:space="preserve">      Inițiator,</w:t>
      </w:r>
      <w:r w:rsidRPr="001C1622">
        <w:rPr>
          <w:rFonts w:ascii="Times New Roman" w:hAnsi="Times New Roman"/>
          <w:b/>
          <w:sz w:val="24"/>
          <w:szCs w:val="24"/>
          <w:lang w:val="ro-RO"/>
        </w:rPr>
        <w:tab/>
      </w:r>
      <w:r w:rsidRPr="001C1622">
        <w:rPr>
          <w:rFonts w:ascii="Times New Roman" w:hAnsi="Times New Roman"/>
          <w:b/>
          <w:sz w:val="24"/>
          <w:szCs w:val="24"/>
          <w:lang w:val="ro-RO"/>
        </w:rPr>
        <w:tab/>
      </w:r>
      <w:r w:rsidRPr="001C1622">
        <w:rPr>
          <w:rFonts w:ascii="Times New Roman" w:hAnsi="Times New Roman"/>
          <w:b/>
          <w:sz w:val="24"/>
          <w:szCs w:val="24"/>
          <w:lang w:val="ro-RO"/>
        </w:rPr>
        <w:tab/>
      </w:r>
      <w:r w:rsidRPr="001C1622">
        <w:rPr>
          <w:rFonts w:ascii="Times New Roman" w:hAnsi="Times New Roman"/>
          <w:b/>
          <w:sz w:val="24"/>
          <w:szCs w:val="24"/>
          <w:lang w:val="ro-RO"/>
        </w:rPr>
        <w:tab/>
        <w:t xml:space="preserve">                         Vizat Secretar,</w:t>
      </w:r>
    </w:p>
    <w:p w:rsidR="008D6841" w:rsidRPr="001C1622" w:rsidRDefault="008D6841" w:rsidP="008D6841">
      <w:pPr>
        <w:ind w:firstLine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1C1622">
        <w:rPr>
          <w:rFonts w:ascii="Times New Roman" w:hAnsi="Times New Roman"/>
          <w:sz w:val="24"/>
          <w:szCs w:val="24"/>
          <w:lang w:val="ro-RO"/>
        </w:rPr>
        <w:t xml:space="preserve">    Primar: Visa Ionel       </w:t>
      </w:r>
      <w:r w:rsidRPr="001C1622">
        <w:rPr>
          <w:rFonts w:ascii="Times New Roman" w:hAnsi="Times New Roman"/>
          <w:sz w:val="24"/>
          <w:szCs w:val="24"/>
          <w:lang w:val="ro-RO"/>
        </w:rPr>
        <w:tab/>
      </w:r>
      <w:r w:rsidRPr="001C1622">
        <w:rPr>
          <w:rFonts w:ascii="Times New Roman" w:hAnsi="Times New Roman"/>
          <w:sz w:val="24"/>
          <w:szCs w:val="24"/>
          <w:lang w:val="ro-RO"/>
        </w:rPr>
        <w:tab/>
      </w:r>
      <w:r w:rsidRPr="001C1622">
        <w:rPr>
          <w:rFonts w:ascii="Times New Roman" w:hAnsi="Times New Roman"/>
          <w:sz w:val="24"/>
          <w:szCs w:val="24"/>
          <w:lang w:val="ro-RO"/>
        </w:rPr>
        <w:tab/>
        <w:t xml:space="preserve">                  </w:t>
      </w:r>
      <w:proofErr w:type="spellStart"/>
      <w:r w:rsidR="001A53FA">
        <w:rPr>
          <w:rFonts w:ascii="Times New Roman" w:hAnsi="Times New Roman"/>
          <w:sz w:val="24"/>
          <w:szCs w:val="24"/>
          <w:lang w:val="ro-RO"/>
        </w:rPr>
        <w:t>Mihestean</w:t>
      </w:r>
      <w:proofErr w:type="spellEnd"/>
      <w:r w:rsidRPr="001C1622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1C1622">
        <w:rPr>
          <w:rFonts w:ascii="Times New Roman" w:hAnsi="Times New Roman"/>
          <w:sz w:val="24"/>
          <w:szCs w:val="24"/>
          <w:lang w:val="ro-RO"/>
        </w:rPr>
        <w:t>Dalma</w:t>
      </w:r>
      <w:proofErr w:type="spellEnd"/>
      <w:r w:rsidRPr="001C1622">
        <w:rPr>
          <w:rFonts w:ascii="Times New Roman" w:hAnsi="Times New Roman"/>
          <w:sz w:val="24"/>
          <w:szCs w:val="24"/>
          <w:lang w:val="ro-RO"/>
        </w:rPr>
        <w:t xml:space="preserve"> - </w:t>
      </w:r>
      <w:proofErr w:type="spellStart"/>
      <w:r w:rsidRPr="001C1622">
        <w:rPr>
          <w:rFonts w:ascii="Times New Roman" w:hAnsi="Times New Roman"/>
          <w:sz w:val="24"/>
          <w:szCs w:val="24"/>
          <w:lang w:val="ro-RO"/>
        </w:rPr>
        <w:t>Erjsebet</w:t>
      </w:r>
      <w:proofErr w:type="spellEnd"/>
    </w:p>
    <w:p w:rsidR="00002A9F" w:rsidRDefault="00002A9F" w:rsidP="004576C2">
      <w:pPr>
        <w:rPr>
          <w:rFonts w:ascii="Times New Roman" w:hAnsi="Times New Roman"/>
          <w:sz w:val="24"/>
          <w:szCs w:val="24"/>
        </w:rPr>
      </w:pPr>
    </w:p>
    <w:bookmarkEnd w:id="2"/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p w:rsidR="00002A9F" w:rsidRPr="00E67D6B" w:rsidRDefault="00002A9F" w:rsidP="00002A9F">
      <w:pPr>
        <w:pStyle w:val="Listparagraf"/>
        <w:spacing w:line="240" w:lineRule="auto"/>
        <w:ind w:left="1065"/>
        <w:rPr>
          <w:rFonts w:ascii="Times New Roman" w:hAnsi="Times New Roman"/>
          <w:sz w:val="24"/>
          <w:szCs w:val="24"/>
        </w:rPr>
      </w:pPr>
    </w:p>
    <w:sectPr w:rsidR="00002A9F" w:rsidRPr="00E67D6B" w:rsidSect="001C1622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87785"/>
    <w:multiLevelType w:val="hybridMultilevel"/>
    <w:tmpl w:val="121E51A2"/>
    <w:lvl w:ilvl="0" w:tplc="7B0AD4C4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BB0B69"/>
    <w:multiLevelType w:val="hybridMultilevel"/>
    <w:tmpl w:val="B5F85E78"/>
    <w:lvl w:ilvl="0" w:tplc="7B0AD4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34000C4"/>
    <w:multiLevelType w:val="hybridMultilevel"/>
    <w:tmpl w:val="3AE83EA4"/>
    <w:lvl w:ilvl="0" w:tplc="7B0AD4C4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5F500EE"/>
    <w:multiLevelType w:val="hybridMultilevel"/>
    <w:tmpl w:val="E1F030C6"/>
    <w:lvl w:ilvl="0" w:tplc="6DB8BCE8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4CFD56C5"/>
    <w:multiLevelType w:val="hybridMultilevel"/>
    <w:tmpl w:val="B4C684E8"/>
    <w:lvl w:ilvl="0" w:tplc="7B0AD4C4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5346139"/>
    <w:multiLevelType w:val="hybridMultilevel"/>
    <w:tmpl w:val="BF5840F8"/>
    <w:lvl w:ilvl="0" w:tplc="EDF2DA92">
      <w:start w:val="1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78355CAD"/>
    <w:multiLevelType w:val="hybridMultilevel"/>
    <w:tmpl w:val="EDC06694"/>
    <w:lvl w:ilvl="0" w:tplc="7B0AD4C4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DDC"/>
    <w:rsid w:val="00002A9F"/>
    <w:rsid w:val="000D2510"/>
    <w:rsid w:val="00146268"/>
    <w:rsid w:val="00184C0C"/>
    <w:rsid w:val="001A066D"/>
    <w:rsid w:val="001A53FA"/>
    <w:rsid w:val="001C1622"/>
    <w:rsid w:val="0029204D"/>
    <w:rsid w:val="0029559B"/>
    <w:rsid w:val="003B2A73"/>
    <w:rsid w:val="004576C2"/>
    <w:rsid w:val="00532BE5"/>
    <w:rsid w:val="00537DDC"/>
    <w:rsid w:val="00550F8E"/>
    <w:rsid w:val="005B27D8"/>
    <w:rsid w:val="00746482"/>
    <w:rsid w:val="007858E0"/>
    <w:rsid w:val="007F3FB0"/>
    <w:rsid w:val="00824C73"/>
    <w:rsid w:val="008C2EFB"/>
    <w:rsid w:val="008D6841"/>
    <w:rsid w:val="009433DE"/>
    <w:rsid w:val="00A3160B"/>
    <w:rsid w:val="00A77BE0"/>
    <w:rsid w:val="00A8280F"/>
    <w:rsid w:val="00B1157B"/>
    <w:rsid w:val="00B921CA"/>
    <w:rsid w:val="00BC45A5"/>
    <w:rsid w:val="00C2620A"/>
    <w:rsid w:val="00E67D6B"/>
    <w:rsid w:val="00ED2887"/>
    <w:rsid w:val="00EF3607"/>
    <w:rsid w:val="00EF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FC29C"/>
  <w15:chartTrackingRefBased/>
  <w15:docId w15:val="{8CC9A48C-7F9B-48E7-8BCE-53F99E634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A5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Titlu5">
    <w:name w:val="heading 5"/>
    <w:basedOn w:val="Normal"/>
    <w:next w:val="Normal"/>
    <w:link w:val="Titlu5Caracter"/>
    <w:qFormat/>
    <w:rsid w:val="001A53FA"/>
    <w:pPr>
      <w:keepNext/>
      <w:spacing w:after="0" w:line="240" w:lineRule="auto"/>
      <w:jc w:val="both"/>
      <w:outlineLvl w:val="4"/>
    </w:pPr>
    <w:rPr>
      <w:rFonts w:ascii="Times New Roman" w:eastAsia="Times New Roman" w:hAnsi="Times New Roman"/>
      <w:sz w:val="28"/>
      <w:szCs w:val="20"/>
      <w:lang w:val="fr-FR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67D6B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F3F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F3FB0"/>
    <w:rPr>
      <w:rFonts w:ascii="Segoe UI" w:eastAsia="Calibri" w:hAnsi="Segoe UI" w:cs="Segoe UI"/>
      <w:sz w:val="18"/>
      <w:szCs w:val="18"/>
      <w:lang w:val="en-US"/>
    </w:rPr>
  </w:style>
  <w:style w:type="character" w:customStyle="1" w:styleId="Titlu5Caracter">
    <w:name w:val="Titlu 5 Caracter"/>
    <w:basedOn w:val="Fontdeparagrafimplicit"/>
    <w:link w:val="Titlu5"/>
    <w:rsid w:val="001A53FA"/>
    <w:rPr>
      <w:rFonts w:ascii="Times New Roman" w:eastAsia="Times New Roman" w:hAnsi="Times New Roman" w:cs="Times New Roman"/>
      <w:sz w:val="28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rimariacugir.ro,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044F2-F5CB-492F-96CD-8551868BB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1046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16</cp:revision>
  <cp:lastPrinted>2018-11-22T13:11:00Z</cp:lastPrinted>
  <dcterms:created xsi:type="dcterms:W3CDTF">2015-10-21T12:18:00Z</dcterms:created>
  <dcterms:modified xsi:type="dcterms:W3CDTF">2019-12-12T11:54:00Z</dcterms:modified>
</cp:coreProperties>
</file>